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A2" w:rsidRDefault="005C4EB5" w:rsidP="00405AAE">
      <w:pPr>
        <w:jc w:val="center"/>
        <w:rPr>
          <w:b/>
          <w:bCs/>
        </w:rPr>
      </w:pPr>
      <w:r w:rsidRPr="005C4EB5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2336165</wp:posOffset>
                </wp:positionH>
                <wp:positionV relativeFrom="paragraph">
                  <wp:posOffset>-754380</wp:posOffset>
                </wp:positionV>
                <wp:extent cx="3949700" cy="495300"/>
                <wp:effectExtent l="0" t="0" r="1270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B5" w:rsidRDefault="005C4E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4EB5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จัดส่งไปให้สำนักพัฒนายุทธศาสตร์และความร่วมมืออาชีวศึกษา </w:t>
                            </w:r>
                            <w:r w:rsidRPr="005C4E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ภายใน 15 วัน</w:t>
                            </w:r>
                            <w:r w:rsidRPr="005C4EB5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5C4EB5" w:rsidRPr="005C4EB5" w:rsidRDefault="005C4E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4EB5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หลังจากดำเนินโครงการเสร็จสิ้นแล้ว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3.95pt;margin-top:-59.4pt;width:311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6cTgIAAGAEAAAOAAAAZHJzL2Uyb0RvYy54bWysVM2O0zAQviPxDpbvNG22ZbdR09XSpQhp&#10;+ZEWHsB1nMbC8QTbbbLcQEjAY3BAnLhwyr5NHoWx0+2WvwsiB2vGM/78+ZuZzE6bUpGtMFaCTulo&#10;MKREaA6Z1OuUvnyxvHdCiXVMZ0yBFim9Epaezu/emdVVImIoQGXCEATRNqmrlBbOVUkUWV6IktkB&#10;VEJjMAdTMoeuWUeZYTWilyqKh8P7UQ0mqwxwYS3unvdBOg/4eS64e5bnVjiiUorcXFhNWFd+jeYz&#10;lqwNqwrJdzTYP7AomdR46R7qnDlGNkb+BlVKbsBC7gYcygjyXHIR3oCvGQ1/ec1lwSoR3oLi2Gov&#10;k/1/sPzp9rkhMktpTIlmJZaoa9927Zfu+mPXfuvaD137rrv+FOz3Xfu1a7937WcSe+XqyiYIcFkh&#10;hGseQIMdEFSw1QXwV5ZoWBRMr8WZMVAXgmXIfORPRgdHexzrQVb1E8iQAts4CEBNbkovKwpFEB0r&#10;eLWvmmgc4bh5NB1Pj4cY4hgbTydHaPsrWHJzujLWPRJQEm+k1GBXBHS2vbCuT71J8ZdZUDJbSqWC&#10;Y9arhTJky7CDluHbof+UpjSpUzqdxJNegL9CDMP3J4hSOhwFJcuUnuyTWOJle6gzpMkSx6TqbXyd&#10;0jsdvXS9iK5ZNZjoxV1BdoWKGuhbHkcUjQLMG0pqbPeU2tcbZgQl6rHGqkxH47Gfj+CMJ8cxOuYw&#10;sjqMMM0RKqWOkt5cuDBTnqOGM6xeLoOwt0x2XLGNQ2l2I+fn5NAPWbc/hvkPAAAA//8DAFBLAwQU&#10;AAYACAAAACEAwK+CYeAAAAAMAQAADwAAAGRycy9kb3ducmV2LnhtbEyPy07DMBBF90j8gzVIbFDr&#10;hFapE+JUCAkEOygItm7sJhH2ONhuGv6eYQXLuXN0H/V2dpZNJsTBo4R8mQEz2Ho9YCfh7fV+IYDF&#10;pFAr69FI+DYRts35Wa0q7U/4YqZd6hiZYKyUhD6lseI8tr1xKi79aJB+Bx+cSnSGjuugTmTuLL/O&#10;soI7NSAl9Go0d71pP3dHJ0GsH6eP+LR6fm+Lgy3T1WZ6+ApSXl7MtzfAkpnTHwy/9ak6NNRp74+o&#10;I7MSVsWmJFTCIs8FjSCkFCVJe5LWmQDe1Pz/iOYHAAD//wMAUEsBAi0AFAAGAAgAAAAhALaDOJL+&#10;AAAA4QEAABMAAAAAAAAAAAAAAAAAAAAAAFtDb250ZW50X1R5cGVzXS54bWxQSwECLQAUAAYACAAA&#10;ACEAOP0h/9YAAACUAQAACwAAAAAAAAAAAAAAAAAvAQAAX3JlbHMvLnJlbHNQSwECLQAUAAYACAAA&#10;ACEAHZienE4CAABgBAAADgAAAAAAAAAAAAAAAAAuAgAAZHJzL2Uyb0RvYy54bWxQSwECLQAUAAYA&#10;CAAAACEAwK+CYeAAAAAMAQAADwAAAAAAAAAAAAAAAACoBAAAZHJzL2Rvd25yZXYueG1sUEsFBgAA&#10;AAAEAAQA8wAAALUFAAAAAA==&#10;">
                <v:textbox>
                  <w:txbxContent>
                    <w:p w:rsidR="005C4EB5" w:rsidRDefault="005C4EB5">
                      <w:pPr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5C4EB5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จัดส่งไปให้สำนักพัฒนายุทธศาสตร์และความร่วมมืออาชีวศึกษา </w:t>
                      </w:r>
                      <w:r w:rsidRPr="005C4EB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ภายใน 15 วัน</w:t>
                      </w:r>
                      <w:r w:rsidRPr="005C4EB5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5C4EB5" w:rsidRPr="005C4EB5" w:rsidRDefault="005C4EB5">
                      <w:pPr>
                        <w:rPr>
                          <w:sz w:val="28"/>
                          <w:szCs w:val="28"/>
                        </w:rPr>
                      </w:pPr>
                      <w:r w:rsidRPr="005C4EB5">
                        <w:rPr>
                          <w:rFonts w:hint="cs"/>
                          <w:sz w:val="28"/>
                          <w:szCs w:val="28"/>
                          <w:cs/>
                        </w:rPr>
                        <w:t>หลังจากดำเนินโครงการเสร็จสิ้นแล้ว</w:t>
                      </w:r>
                    </w:p>
                  </w:txbxContent>
                </v:textbox>
              </v:shape>
            </w:pict>
          </mc:Fallback>
        </mc:AlternateContent>
      </w:r>
      <w:r w:rsidR="008D1C08" w:rsidRPr="00405AAE">
        <w:rPr>
          <w:rFonts w:hint="cs"/>
          <w:b/>
          <w:bCs/>
          <w:cs/>
        </w:rPr>
        <w:t>สรุปผลการดำเนินโครงการ</w:t>
      </w:r>
      <w:r w:rsidR="00A42CA2">
        <w:rPr>
          <w:rFonts w:hint="cs"/>
          <w:b/>
          <w:bCs/>
          <w:cs/>
        </w:rPr>
        <w:t>ของ</w:t>
      </w:r>
      <w:r w:rsidR="00A42CA2" w:rsidRPr="00A42CA2">
        <w:rPr>
          <w:b/>
          <w:bCs/>
          <w:cs/>
        </w:rPr>
        <w:t>สถาบันการอาชีวศึกษาภาค</w:t>
      </w:r>
      <w:r w:rsidR="00A42CA2">
        <w:rPr>
          <w:rFonts w:hint="cs"/>
          <w:b/>
          <w:bCs/>
          <w:cs/>
        </w:rPr>
        <w:t>ก</w:t>
      </w:r>
      <w:r w:rsidR="00A42CA2" w:rsidRPr="00A42CA2">
        <w:rPr>
          <w:b/>
          <w:bCs/>
          <w:cs/>
        </w:rPr>
        <w:t>ลา</w:t>
      </w:r>
      <w:r w:rsidR="00A42CA2">
        <w:rPr>
          <w:rFonts w:hint="cs"/>
          <w:b/>
          <w:bCs/>
          <w:cs/>
        </w:rPr>
        <w:t>ง 2</w:t>
      </w:r>
    </w:p>
    <w:p w:rsidR="00CE7402" w:rsidRDefault="008D1C08" w:rsidP="00405AAE">
      <w:pPr>
        <w:jc w:val="center"/>
        <w:rPr>
          <w:b/>
          <w:bCs/>
        </w:rPr>
      </w:pPr>
      <w:r w:rsidRPr="00405AAE">
        <w:rPr>
          <w:rFonts w:hint="cs"/>
          <w:b/>
          <w:bCs/>
          <w:cs/>
        </w:rPr>
        <w:t>ประจำปีงบประมาณ พ.ศ. 2568</w:t>
      </w:r>
    </w:p>
    <w:p w:rsidR="008D1C08" w:rsidRPr="00405AAE" w:rsidRDefault="008D1C08" w:rsidP="00405AAE">
      <w:pPr>
        <w:jc w:val="center"/>
        <w:rPr>
          <w:b/>
          <w:bCs/>
        </w:rPr>
      </w:pPr>
      <w:r w:rsidRPr="00405AAE">
        <w:rPr>
          <w:rFonts w:hint="cs"/>
          <w:b/>
          <w:bCs/>
          <w:cs/>
        </w:rPr>
        <w:t>โครงการ</w:t>
      </w:r>
      <w:r w:rsidR="00405AAE">
        <w:rPr>
          <w:rFonts w:hint="cs"/>
          <w:b/>
          <w:bCs/>
          <w:cs/>
        </w:rPr>
        <w:t xml:space="preserve"> ................................................................</w:t>
      </w:r>
    </w:p>
    <w:p w:rsidR="008D1C08" w:rsidRPr="00405AAE" w:rsidRDefault="008D1C08" w:rsidP="00405AAE">
      <w:pPr>
        <w:jc w:val="center"/>
        <w:rPr>
          <w:b/>
          <w:bCs/>
        </w:rPr>
      </w:pPr>
      <w:r w:rsidRPr="00405AAE">
        <w:rPr>
          <w:rFonts w:hint="cs"/>
          <w:b/>
          <w:bCs/>
          <w:cs/>
        </w:rPr>
        <w:t>โดย สำนัก/กลุ่ม/กลุ่มงาน</w:t>
      </w:r>
      <w:r w:rsidR="00405AAE">
        <w:rPr>
          <w:rFonts w:hint="cs"/>
          <w:b/>
          <w:bCs/>
          <w:cs/>
        </w:rPr>
        <w:t xml:space="preserve"> .........................................................</w:t>
      </w:r>
    </w:p>
    <w:p w:rsidR="008D1C08" w:rsidRDefault="008D1C08"/>
    <w:p w:rsidR="008D1C08" w:rsidRPr="006119BF" w:rsidRDefault="008D1C08" w:rsidP="008D1C08">
      <w:r>
        <w:rPr>
          <w:rFonts w:hint="cs"/>
          <w:b/>
          <w:bCs/>
          <w:cs/>
        </w:rPr>
        <w:t>1</w:t>
      </w:r>
      <w:r w:rsidRPr="001560D6">
        <w:rPr>
          <w:b/>
          <w:bCs/>
          <w:cs/>
        </w:rPr>
        <w:t>. ลักษณะโครงการ</w:t>
      </w:r>
      <w:r w:rsidRPr="001560D6">
        <w:rPr>
          <w:cs/>
        </w:rPr>
        <w:tab/>
      </w:r>
      <w:r w:rsidRPr="001560D6">
        <w:sym w:font="Wingdings" w:char="F0A8"/>
      </w:r>
      <w:r w:rsidRPr="001560D6">
        <w:rPr>
          <w:cs/>
        </w:rPr>
        <w:t xml:space="preserve"> โครงการตาม พ.ร.บ งบประมาณ </w:t>
      </w:r>
      <w:r w:rsidRPr="001560D6">
        <w:tab/>
      </w:r>
      <w:r w:rsidRPr="001560D6">
        <w:sym w:font="Wingdings" w:char="F0A8"/>
      </w:r>
      <w:r w:rsidRPr="001560D6">
        <w:rPr>
          <w:cs/>
        </w:rPr>
        <w:t xml:space="preserve">  โครงการตามภาระงานประจำ</w:t>
      </w:r>
    </w:p>
    <w:p w:rsidR="008D1C08" w:rsidRDefault="008D1C08" w:rsidP="008D1C08">
      <w:pPr>
        <w:ind w:left="567" w:hanging="567"/>
        <w:rPr>
          <w:b/>
          <w:bCs/>
        </w:rPr>
      </w:pPr>
      <w:r>
        <w:rPr>
          <w:rFonts w:hint="cs"/>
          <w:b/>
          <w:bCs/>
          <w:cs/>
        </w:rPr>
        <w:t>2</w:t>
      </w:r>
      <w:r w:rsidRPr="001560D6">
        <w:rPr>
          <w:b/>
          <w:bCs/>
          <w:cs/>
        </w:rPr>
        <w:t xml:space="preserve">. </w:t>
      </w:r>
      <w:r w:rsidRPr="00D83EC9">
        <w:rPr>
          <w:b/>
          <w:bCs/>
          <w:cs/>
        </w:rPr>
        <w:t>ความสอดคล้อง/เชื่อมโยง/ภายใต้ ยุทธศาสตร์ นโยบาย จุดเน้น และมาตรการ</w:t>
      </w:r>
    </w:p>
    <w:p w:rsidR="008D1C08" w:rsidRDefault="008D1C08" w:rsidP="008D1C08">
      <w:pPr>
        <w:ind w:left="709" w:hanging="425"/>
        <w:rPr>
          <w:b/>
          <w:bCs/>
        </w:rPr>
      </w:pPr>
      <w:r>
        <w:rPr>
          <w:rFonts w:hint="cs"/>
          <w:b/>
          <w:bCs/>
          <w:cs/>
        </w:rPr>
        <w:t>2.1 ยุทธศาสตร์ชาติ</w:t>
      </w:r>
      <w:r w:rsidRPr="00D83EC9">
        <w:rPr>
          <w:rFonts w:hint="cs"/>
          <w:cs/>
        </w:rPr>
        <w:t>............................................</w:t>
      </w:r>
      <w:r>
        <w:rPr>
          <w:rFonts w:hint="cs"/>
          <w:cs/>
        </w:rPr>
        <w:t>...................................................................</w:t>
      </w:r>
      <w:r w:rsidRPr="00D83EC9">
        <w:rPr>
          <w:rFonts w:hint="cs"/>
          <w:cs/>
        </w:rPr>
        <w:t>.......................</w:t>
      </w:r>
    </w:p>
    <w:p w:rsidR="008D1C08" w:rsidRDefault="008D1C08" w:rsidP="008D1C08">
      <w:pPr>
        <w:ind w:left="709" w:hanging="425"/>
      </w:pPr>
      <w:r>
        <w:rPr>
          <w:rFonts w:hint="cs"/>
          <w:b/>
          <w:bCs/>
          <w:cs/>
        </w:rPr>
        <w:t>2.2 แผนแม่บทภายใต้ยุทธศาสตร์ชาติ</w:t>
      </w:r>
      <w:r w:rsidRPr="00D83EC9">
        <w:rPr>
          <w:rFonts w:hint="cs"/>
          <w:cs/>
        </w:rPr>
        <w:t>...........................................................................................</w:t>
      </w:r>
      <w:r>
        <w:rPr>
          <w:rFonts w:hint="cs"/>
          <w:cs/>
        </w:rPr>
        <w:t>......</w:t>
      </w:r>
      <w:r w:rsidRPr="00D83EC9">
        <w:rPr>
          <w:rFonts w:hint="cs"/>
          <w:cs/>
        </w:rPr>
        <w:t>........</w:t>
      </w:r>
    </w:p>
    <w:p w:rsidR="008D1C08" w:rsidRDefault="008D1C08" w:rsidP="008D1C08">
      <w:pPr>
        <w:ind w:left="709" w:hanging="425"/>
      </w:pPr>
      <w:r>
        <w:rPr>
          <w:rFonts w:hint="cs"/>
          <w:b/>
          <w:bCs/>
          <w:cs/>
        </w:rPr>
        <w:t>2.3 แผนพัฒนาเศรษ</w:t>
      </w:r>
      <w:r w:rsidR="00A42CA2">
        <w:rPr>
          <w:rFonts w:hint="cs"/>
          <w:b/>
          <w:bCs/>
          <w:cs/>
        </w:rPr>
        <w:t>ฐกิจและสังคม</w:t>
      </w:r>
      <w:r>
        <w:rPr>
          <w:rFonts w:hint="cs"/>
          <w:b/>
          <w:bCs/>
          <w:cs/>
        </w:rPr>
        <w:t>แห่งชาติ ฉบับที่ 13</w:t>
      </w:r>
      <w:r>
        <w:rPr>
          <w:rFonts w:hint="cs"/>
          <w:cs/>
        </w:rPr>
        <w:t>............................................................................</w:t>
      </w:r>
    </w:p>
    <w:p w:rsidR="008D1C08" w:rsidRDefault="008D1C08" w:rsidP="008D1C08">
      <w:pPr>
        <w:ind w:left="709" w:hanging="425"/>
      </w:pPr>
      <w:r>
        <w:rPr>
          <w:rFonts w:hint="cs"/>
          <w:b/>
          <w:bCs/>
          <w:cs/>
        </w:rPr>
        <w:t>2</w:t>
      </w:r>
      <w:r w:rsidRPr="000C1E9E">
        <w:rPr>
          <w:rFonts w:hint="cs"/>
          <w:b/>
          <w:bCs/>
          <w:cs/>
        </w:rPr>
        <w:t>.4 นโยบายรัฐบาล</w:t>
      </w:r>
      <w:r>
        <w:rPr>
          <w:rFonts w:hint="cs"/>
          <w:cs/>
        </w:rPr>
        <w:t>.......................................................................................................................................</w:t>
      </w:r>
    </w:p>
    <w:p w:rsidR="008D1C08" w:rsidRPr="000C1E9E" w:rsidRDefault="008D1C08" w:rsidP="008D1C08">
      <w:pPr>
        <w:ind w:left="709" w:hanging="425"/>
        <w:rPr>
          <w:b/>
          <w:bCs/>
        </w:rPr>
      </w:pPr>
      <w:r>
        <w:rPr>
          <w:rFonts w:hint="cs"/>
          <w:b/>
          <w:bCs/>
          <w:cs/>
        </w:rPr>
        <w:t>2</w:t>
      </w:r>
      <w:r w:rsidRPr="000C1E9E">
        <w:rPr>
          <w:rFonts w:hint="cs"/>
          <w:b/>
          <w:bCs/>
          <w:cs/>
        </w:rPr>
        <w:t>.5 ยุทธศาสตร์ตามแผนปฏิบัติราชการประจำปีงบประมาณ พ.ศ. 2568 ของกระทรวงศึกษาธิการ</w:t>
      </w:r>
    </w:p>
    <w:p w:rsidR="008D1C08" w:rsidRDefault="008D1C08" w:rsidP="008D1C08">
      <w:pPr>
        <w:ind w:left="709" w:hanging="425"/>
      </w:pPr>
      <w:r>
        <w:rPr>
          <w:rFonts w:hint="cs"/>
          <w:b/>
          <w:bCs/>
          <w:cs/>
        </w:rPr>
        <w:tab/>
      </w:r>
      <w:r w:rsidRPr="000C1E9E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</w:t>
      </w:r>
    </w:p>
    <w:p w:rsidR="008D1C08" w:rsidRDefault="008D1C08" w:rsidP="008D1C08">
      <w:pPr>
        <w:ind w:left="709" w:hanging="425"/>
      </w:pPr>
      <w:r>
        <w:rPr>
          <w:rFonts w:hint="cs"/>
          <w:b/>
          <w:bCs/>
          <w:cs/>
        </w:rPr>
        <w:t>2</w:t>
      </w:r>
      <w:r w:rsidRPr="000C1E9E">
        <w:rPr>
          <w:rFonts w:hint="cs"/>
          <w:b/>
          <w:bCs/>
          <w:cs/>
        </w:rPr>
        <w:t xml:space="preserve">.6 </w:t>
      </w:r>
      <w:r w:rsidR="00C85BEC">
        <w:rPr>
          <w:rFonts w:hint="cs"/>
          <w:b/>
          <w:bCs/>
          <w:spacing w:val="-4"/>
          <w:cs/>
        </w:rPr>
        <w:t xml:space="preserve">นโยบายการพัฒนาการอาชีวศึกษา ประจำปีงบประมาณ พ.ศ. 2568  </w:t>
      </w:r>
      <w:bookmarkStart w:id="0" w:name="_GoBack"/>
      <w:bookmarkEnd w:id="0"/>
      <w:r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:rsidR="008D1C08" w:rsidRPr="000C1E9E" w:rsidRDefault="008D1C08" w:rsidP="008D1C08">
      <w:pPr>
        <w:ind w:left="709" w:hanging="425"/>
      </w:pPr>
      <w:r>
        <w:rPr>
          <w:rFonts w:hint="cs"/>
          <w:b/>
          <w:bCs/>
          <w:cs/>
        </w:rPr>
        <w:t>2</w:t>
      </w:r>
      <w:r w:rsidRPr="000C1E9E">
        <w:rPr>
          <w:rFonts w:hint="cs"/>
          <w:b/>
          <w:bCs/>
          <w:cs/>
        </w:rPr>
        <w:t xml:space="preserve">.7 </w:t>
      </w:r>
      <w:r w:rsidRPr="000C1E9E">
        <w:rPr>
          <w:b/>
          <w:bCs/>
          <w:cs/>
        </w:rPr>
        <w:t>ยุทธศาสตร์ตามแผนปฏิบัติราชการประจำปีงบประมาณ พ.ศ. 2568 ของ</w:t>
      </w:r>
      <w:r w:rsidRPr="000C1E9E">
        <w:rPr>
          <w:rFonts w:hint="cs"/>
          <w:b/>
          <w:bCs/>
          <w:cs/>
        </w:rPr>
        <w:t>สถาบันการอาชีวศึกษาภาคกลาง 2</w:t>
      </w:r>
      <w:r>
        <w:rPr>
          <w:rFonts w:hint="cs"/>
          <w:cs/>
        </w:rPr>
        <w:t>............................................................................................................................................</w:t>
      </w:r>
    </w:p>
    <w:p w:rsidR="008D1C08" w:rsidRPr="001560D6" w:rsidRDefault="008D1C08" w:rsidP="008D1C08">
      <w:pPr>
        <w:ind w:left="567" w:hanging="567"/>
        <w:rPr>
          <w:color w:val="FF0000"/>
        </w:rPr>
      </w:pPr>
      <w:r>
        <w:rPr>
          <w:rFonts w:hint="cs"/>
          <w:b/>
          <w:bCs/>
          <w:cs/>
        </w:rPr>
        <w:t>3</w:t>
      </w:r>
      <w:r w:rsidRPr="001560D6">
        <w:rPr>
          <w:b/>
          <w:bCs/>
          <w:cs/>
        </w:rPr>
        <w:t>. โครงการสอดคล้องกับมาตรฐาน</w:t>
      </w:r>
      <w:r>
        <w:rPr>
          <w:rFonts w:hint="cs"/>
          <w:b/>
          <w:bCs/>
          <w:cs/>
        </w:rPr>
        <w:t>การประกันคุณภายใน ระดับสถาบัน</w:t>
      </w:r>
    </w:p>
    <w:p w:rsidR="008D1C08" w:rsidRPr="001560D6" w:rsidRDefault="008D1C08" w:rsidP="008D1C08">
      <w:pPr>
        <w:ind w:left="709" w:hanging="425"/>
        <w:rPr>
          <w:color w:val="FF0000"/>
        </w:rPr>
      </w:pPr>
      <w:r w:rsidRPr="001560D6">
        <w:rPr>
          <w:cs/>
        </w:rPr>
        <w:t xml:space="preserve">ประกันคุณภาพ มาตรฐานที่  </w:t>
      </w:r>
      <w:r w:rsidRPr="001560D6">
        <w:rPr>
          <w:u w:val="dotted"/>
          <w:cs/>
        </w:rPr>
        <w:t xml:space="preserve">   </w:t>
      </w:r>
      <w:r>
        <w:rPr>
          <w:u w:val="dotted"/>
          <w:cs/>
        </w:rPr>
        <w:t xml:space="preserve">      </w:t>
      </w:r>
      <w:r w:rsidRPr="001560D6">
        <w:rPr>
          <w:u w:val="dotted"/>
          <w:cs/>
        </w:rPr>
        <w:t xml:space="preserve">   </w:t>
      </w:r>
      <w:r w:rsidRPr="000C1E9E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1560D6">
        <w:rPr>
          <w:cs/>
        </w:rPr>
        <w:t xml:space="preserve">ตัวบ่งชี้ที่ </w:t>
      </w:r>
      <w:r w:rsidRPr="001560D6">
        <w:rPr>
          <w:u w:val="dotted"/>
          <w:cs/>
        </w:rPr>
        <w:t xml:space="preserve">           </w:t>
      </w:r>
      <w:r w:rsidRPr="001560D6">
        <w:rPr>
          <w:color w:val="FFFFFF" w:themeColor="background1"/>
          <w:u w:val="dotted"/>
          <w:cs/>
        </w:rPr>
        <w:t>.</w:t>
      </w:r>
      <w:r w:rsidRPr="001560D6">
        <w:rPr>
          <w:u w:val="dotted"/>
          <w:cs/>
        </w:rPr>
        <w:t xml:space="preserve"> </w:t>
      </w:r>
    </w:p>
    <w:p w:rsidR="008D1C08" w:rsidRPr="001560D6" w:rsidRDefault="008D1C08" w:rsidP="008D1C08">
      <w:pPr>
        <w:rPr>
          <w:b/>
          <w:bCs/>
          <w:cs/>
        </w:rPr>
      </w:pPr>
      <w:r>
        <w:rPr>
          <w:rFonts w:hint="cs"/>
          <w:b/>
          <w:bCs/>
          <w:cs/>
        </w:rPr>
        <w:t>4</w:t>
      </w:r>
      <w:r w:rsidRPr="001560D6">
        <w:rPr>
          <w:b/>
          <w:bCs/>
          <w:cs/>
        </w:rPr>
        <w:t>. หลักการและเหตุผล</w:t>
      </w:r>
    </w:p>
    <w:p w:rsidR="008D1C08" w:rsidRPr="001560D6" w:rsidRDefault="008D1C08" w:rsidP="008D1C08">
      <w:pPr>
        <w:rPr>
          <w:rFonts w:eastAsia="Times New Roman"/>
          <w:b/>
          <w:bCs/>
          <w:shd w:val="clear" w:color="auto" w:fill="FFFFFF"/>
        </w:rPr>
      </w:pPr>
      <w:r w:rsidRPr="001560D6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8D1C08" w:rsidRPr="001560D6" w:rsidRDefault="008D1C08" w:rsidP="008D1C08">
      <w:pPr>
        <w:ind w:left="567" w:hanging="567"/>
      </w:pPr>
      <w:r w:rsidRPr="001560D6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8D1C08" w:rsidRPr="001560D6" w:rsidRDefault="008D1C08" w:rsidP="008D1C08">
      <w:pPr>
        <w:ind w:left="567" w:hanging="567"/>
        <w:rPr>
          <w:rFonts w:eastAsia="Times New Roman"/>
          <w:b/>
          <w:bCs/>
          <w:shd w:val="clear" w:color="auto" w:fill="FFFFFF"/>
        </w:rPr>
      </w:pPr>
      <w:r w:rsidRPr="001560D6">
        <w:rPr>
          <w:cs/>
        </w:rPr>
        <w:t>.................................................................................................................................................................</w:t>
      </w:r>
      <w:r>
        <w:rPr>
          <w:cs/>
        </w:rPr>
        <w:t>.............</w:t>
      </w:r>
    </w:p>
    <w:p w:rsidR="008D1C08" w:rsidRPr="001560D6" w:rsidRDefault="008D1C08" w:rsidP="008D1C08">
      <w:pPr>
        <w:ind w:left="567" w:hanging="567"/>
        <w:rPr>
          <w:rFonts w:eastAsia="Times New Roman"/>
        </w:rPr>
      </w:pPr>
      <w:r>
        <w:rPr>
          <w:rFonts w:eastAsia="Times New Roman" w:hint="cs"/>
          <w:b/>
          <w:bCs/>
          <w:shd w:val="clear" w:color="auto" w:fill="FFFFFF"/>
          <w:cs/>
        </w:rPr>
        <w:t>5</w:t>
      </w:r>
      <w:r w:rsidRPr="001560D6">
        <w:rPr>
          <w:rFonts w:eastAsia="Times New Roman"/>
          <w:b/>
          <w:bCs/>
          <w:shd w:val="clear" w:color="auto" w:fill="FFFFFF"/>
          <w:cs/>
        </w:rPr>
        <w:t>. วัตถุประสงค์</w:t>
      </w:r>
      <w:r w:rsidRPr="001560D6">
        <w:rPr>
          <w:rFonts w:eastAsia="Times New Roman"/>
          <w:b/>
          <w:bCs/>
          <w:shd w:val="clear" w:color="auto" w:fill="FFFFFF"/>
        </w:rPr>
        <w:t> </w:t>
      </w:r>
    </w:p>
    <w:p w:rsidR="008D1C08" w:rsidRPr="001560D6" w:rsidRDefault="008D1C08" w:rsidP="008D1C08">
      <w:pPr>
        <w:ind w:left="709" w:hanging="425"/>
        <w:rPr>
          <w:rFonts w:eastAsia="Times New Roman"/>
        </w:rPr>
      </w:pPr>
      <w:r>
        <w:rPr>
          <w:rFonts w:eastAsia="Times New Roman" w:hint="cs"/>
          <w:cs/>
        </w:rPr>
        <w:t>5</w:t>
      </w:r>
      <w:r w:rsidRPr="001560D6">
        <w:rPr>
          <w:rFonts w:eastAsia="Times New Roman"/>
          <w:cs/>
        </w:rPr>
        <w:t>.</w:t>
      </w:r>
      <w:r w:rsidRPr="001560D6">
        <w:rPr>
          <w:rFonts w:eastAsia="Times New Roman"/>
        </w:rPr>
        <w:t>1</w:t>
      </w:r>
      <w:r>
        <w:rPr>
          <w:rFonts w:eastAsia="Times New Roman" w:hint="cs"/>
          <w:cs/>
        </w:rPr>
        <w:t xml:space="preserve"> </w:t>
      </w:r>
      <w:r w:rsidRPr="001560D6">
        <w:rPr>
          <w:cs/>
        </w:rPr>
        <w:t>................................................................................................................................................................</w:t>
      </w:r>
    </w:p>
    <w:p w:rsidR="008D1C08" w:rsidRPr="001560D6" w:rsidRDefault="008D1C08" w:rsidP="008D1C08">
      <w:pPr>
        <w:ind w:left="709" w:hanging="425"/>
        <w:rPr>
          <w:rFonts w:eastAsia="Times New Roman"/>
        </w:rPr>
      </w:pPr>
      <w:r>
        <w:rPr>
          <w:rFonts w:eastAsia="Times New Roman" w:hint="cs"/>
          <w:cs/>
        </w:rPr>
        <w:t>5</w:t>
      </w:r>
      <w:r w:rsidRPr="001560D6">
        <w:rPr>
          <w:rFonts w:eastAsia="Times New Roman"/>
          <w:cs/>
        </w:rPr>
        <w:t xml:space="preserve">.2 </w:t>
      </w:r>
      <w:r w:rsidRPr="001560D6">
        <w:rPr>
          <w:cs/>
        </w:rPr>
        <w:t>...........................................................................................................................................</w:t>
      </w:r>
      <w:r>
        <w:rPr>
          <w:rFonts w:hint="cs"/>
          <w:cs/>
        </w:rPr>
        <w:t>.</w:t>
      </w:r>
      <w:r w:rsidRPr="001560D6">
        <w:rPr>
          <w:cs/>
        </w:rPr>
        <w:t>...................</w:t>
      </w:r>
      <w:r>
        <w:rPr>
          <w:cs/>
        </w:rPr>
        <w:t>.</w:t>
      </w:r>
    </w:p>
    <w:p w:rsidR="008D1C08" w:rsidRDefault="008D1C08" w:rsidP="008D1C08">
      <w:pPr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6</w:t>
      </w:r>
      <w:r w:rsidRPr="001560D6">
        <w:rPr>
          <w:rFonts w:eastAsia="Times New Roman"/>
          <w:b/>
          <w:bCs/>
          <w:cs/>
        </w:rPr>
        <w:t xml:space="preserve">. </w:t>
      </w:r>
      <w:r w:rsidR="00EB02E5">
        <w:rPr>
          <w:rFonts w:eastAsia="Times New Roman" w:hint="cs"/>
          <w:b/>
          <w:bCs/>
          <w:cs/>
        </w:rPr>
        <w:t>ตัวชี้วัดโครงการ</w:t>
      </w:r>
    </w:p>
    <w:tbl>
      <w:tblPr>
        <w:tblW w:w="9097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0"/>
        <w:gridCol w:w="2847"/>
      </w:tblGrid>
      <w:tr w:rsidR="00EB02E5" w:rsidRPr="00EB02E5" w:rsidTr="00EB02E5">
        <w:trPr>
          <w:trHeight w:val="341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EB02E5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EB02E5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 w:rsidP="00EB02E5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</w:p>
        </w:tc>
      </w:tr>
      <w:tr w:rsidR="00EB02E5" w:rsidRPr="00EB02E5" w:rsidTr="00EB02E5">
        <w:trPr>
          <w:trHeight w:val="313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EB02E5" w:rsidP="00EB02E5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B02E5">
              <w:rPr>
                <w:rFonts w:eastAsia="Calibri"/>
                <w:b/>
                <w:bCs/>
                <w:sz w:val="28"/>
                <w:szCs w:val="28"/>
                <w:cs/>
              </w:rPr>
              <w:t xml:space="preserve">6.1 เชิงปริมาณ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EB02E5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EB02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1)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Default="00EB02E5" w:rsidP="00EB02E5">
            <w:pPr>
              <w:rPr>
                <w:rFonts w:eastAsia="Calibri"/>
                <w:sz w:val="28"/>
                <w:szCs w:val="28"/>
                <w:cs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6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EB02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2)</w:t>
            </w: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Default="00EB02E5" w:rsidP="00EB02E5">
            <w:pPr>
              <w:rPr>
                <w:rFonts w:eastAsia="Calibri"/>
                <w:sz w:val="28"/>
                <w:szCs w:val="28"/>
                <w:cs/>
              </w:rPr>
            </w:pPr>
          </w:p>
        </w:tc>
      </w:tr>
      <w:tr w:rsidR="00EB02E5" w:rsidRPr="00EB02E5" w:rsidTr="00EB02E5">
        <w:trPr>
          <w:trHeight w:val="32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EB02E5" w:rsidP="00EB02E5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B02E5">
              <w:rPr>
                <w:rFonts w:eastAsia="Calibri"/>
                <w:b/>
                <w:bCs/>
                <w:sz w:val="28"/>
                <w:szCs w:val="28"/>
                <w:cs/>
              </w:rPr>
              <w:t xml:space="preserve">6.2 เชิงคุณภาพ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EB02E5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EB02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1)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Default="00EB02E5" w:rsidP="00EB02E5">
            <w:pPr>
              <w:rPr>
                <w:rFonts w:eastAsia="Calibri"/>
                <w:sz w:val="28"/>
                <w:szCs w:val="28"/>
                <w:cs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6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EB02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2)</w:t>
            </w: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Default="00EB02E5" w:rsidP="00EB02E5">
            <w:pPr>
              <w:rPr>
                <w:rFonts w:eastAsia="Calibri"/>
                <w:sz w:val="28"/>
                <w:szCs w:val="28"/>
                <w:cs/>
              </w:rPr>
            </w:pPr>
          </w:p>
        </w:tc>
      </w:tr>
    </w:tbl>
    <w:p w:rsidR="008D1C08" w:rsidRPr="00A42CA2" w:rsidRDefault="008D1C08" w:rsidP="008D1C08">
      <w:r>
        <w:rPr>
          <w:rFonts w:hint="cs"/>
          <w:b/>
          <w:bCs/>
          <w:cs/>
        </w:rPr>
        <w:t>7</w:t>
      </w:r>
      <w:r w:rsidRPr="008D1C08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 xml:space="preserve"> วันที่ดำเนินการ</w:t>
      </w:r>
      <w:r w:rsidR="00A42CA2">
        <w:rPr>
          <w:rFonts w:hint="cs"/>
          <w:cs/>
        </w:rPr>
        <w:t>..............................................................................................................................................</w:t>
      </w:r>
    </w:p>
    <w:p w:rsidR="008D1C08" w:rsidRPr="00A42CA2" w:rsidRDefault="008D1C08" w:rsidP="008D1C08">
      <w:r>
        <w:rPr>
          <w:rFonts w:hint="cs"/>
          <w:b/>
          <w:bCs/>
          <w:cs/>
        </w:rPr>
        <w:t>8. สถานที่ดำเนินการ</w:t>
      </w:r>
      <w:r w:rsidR="00A42CA2">
        <w:rPr>
          <w:rFonts w:hint="cs"/>
          <w:cs/>
        </w:rPr>
        <w:t>..........................................................................................................................................</w:t>
      </w:r>
    </w:p>
    <w:p w:rsidR="00405AAE" w:rsidRDefault="00405AAE" w:rsidP="008D1C08">
      <w:pPr>
        <w:rPr>
          <w:b/>
          <w:bCs/>
        </w:rPr>
      </w:pPr>
      <w:r>
        <w:rPr>
          <w:rFonts w:hint="cs"/>
          <w:b/>
          <w:bCs/>
          <w:cs/>
        </w:rPr>
        <w:t>9. งบประมาณ</w:t>
      </w:r>
    </w:p>
    <w:p w:rsidR="00405AAE" w:rsidRDefault="00405AAE" w:rsidP="00A42CA2">
      <w:pPr>
        <w:ind w:left="709" w:hanging="425"/>
      </w:pPr>
      <w:r w:rsidRPr="00405AAE">
        <w:rPr>
          <w:rFonts w:hint="cs"/>
          <w:cs/>
        </w:rPr>
        <w:t>งบประมาณที่ได้รับอนุมัติ ................. บาท ใช้จ่ายจริง .............. บาท คงเหลือ ..................... บาท</w:t>
      </w:r>
    </w:p>
    <w:p w:rsidR="005C4EB5" w:rsidRDefault="005C4EB5">
      <w:pPr>
        <w:rPr>
          <w:cs/>
        </w:rPr>
      </w:pPr>
      <w:r>
        <w:rPr>
          <w:cs/>
        </w:rPr>
        <w:br w:type="page"/>
      </w:r>
    </w:p>
    <w:p w:rsidR="00A42CA2" w:rsidRDefault="00A42CA2" w:rsidP="00405AAE"/>
    <w:p w:rsidR="00EB02E5" w:rsidRPr="00EB02E5" w:rsidRDefault="00EB02E5" w:rsidP="00405AAE">
      <w:pPr>
        <w:rPr>
          <w:b/>
          <w:bCs/>
        </w:rPr>
      </w:pPr>
      <w:r w:rsidRPr="00EB02E5">
        <w:rPr>
          <w:rFonts w:hint="cs"/>
          <w:b/>
          <w:bCs/>
          <w:cs/>
        </w:rPr>
        <w:t>10. ผลการดำเนินงานตามตัวชี้วัด</w:t>
      </w:r>
    </w:p>
    <w:tbl>
      <w:tblPr>
        <w:tblW w:w="9167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1276"/>
        <w:gridCol w:w="1569"/>
        <w:gridCol w:w="887"/>
      </w:tblGrid>
      <w:tr w:rsidR="00EB02E5" w:rsidRPr="00EB02E5" w:rsidTr="00935B6B">
        <w:trPr>
          <w:trHeight w:val="508"/>
          <w:jc w:val="center"/>
        </w:trPr>
        <w:tc>
          <w:tcPr>
            <w:tcW w:w="5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EB02E5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EB02E5" w:rsidRPr="00EB02E5" w:rsidTr="00EB02E5">
        <w:trPr>
          <w:trHeight w:val="508"/>
          <w:jc w:val="center"/>
        </w:trPr>
        <w:tc>
          <w:tcPr>
            <w:tcW w:w="5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EB02E5" w:rsidRPr="00EB02E5" w:rsidTr="00EB02E5">
        <w:trPr>
          <w:trHeight w:val="313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2E6B1F" w:rsidP="002E6B1F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10</w:t>
            </w:r>
            <w:r w:rsidR="00EB02E5" w:rsidRPr="00EB02E5">
              <w:rPr>
                <w:rFonts w:eastAsia="Calibri"/>
                <w:b/>
                <w:bCs/>
                <w:sz w:val="28"/>
                <w:szCs w:val="28"/>
                <w:cs/>
              </w:rPr>
              <w:t xml:space="preserve">.1 เชิงปริมาณ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935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="002E6B1F"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5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935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="002E6B1F"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2)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EB02E5" w:rsidRPr="00EB02E5" w:rsidTr="00EB02E5">
        <w:trPr>
          <w:trHeight w:val="327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E5" w:rsidRPr="00EB02E5" w:rsidRDefault="002E6B1F" w:rsidP="002E6B1F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10</w:t>
            </w:r>
            <w:r w:rsidR="00EB02E5" w:rsidRPr="00EB02E5">
              <w:rPr>
                <w:rFonts w:eastAsia="Calibri"/>
                <w:b/>
                <w:bCs/>
                <w:sz w:val="28"/>
                <w:szCs w:val="28"/>
                <w:cs/>
              </w:rPr>
              <w:t xml:space="preserve">.2 เชิงคุณภาพ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935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="002E6B1F"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EB02E5" w:rsidRPr="00EB02E5" w:rsidTr="00EB02E5">
        <w:trPr>
          <w:jc w:val="center"/>
        </w:trPr>
        <w:tc>
          <w:tcPr>
            <w:tcW w:w="5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E5" w:rsidRPr="00EB02E5" w:rsidRDefault="00EB02E5" w:rsidP="00935B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="002E6B1F">
              <w:rPr>
                <w:rFonts w:eastAsia="Calibri" w:hint="cs"/>
                <w:sz w:val="28"/>
                <w:szCs w:val="28"/>
                <w:cs/>
              </w:rPr>
              <w:t xml:space="preserve">  </w:t>
            </w:r>
            <w:r w:rsidRPr="00EB02E5">
              <w:rPr>
                <w:rFonts w:eastAsia="Calibri"/>
                <w:sz w:val="28"/>
                <w:szCs w:val="28"/>
                <w:cs/>
              </w:rPr>
              <w:t>2)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 w:rsidP="00935B6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</w:tbl>
    <w:p w:rsidR="00EB02E5" w:rsidRDefault="00EB02E5" w:rsidP="00405AAE">
      <w:pPr>
        <w:rPr>
          <w:b/>
          <w:bCs/>
        </w:rPr>
      </w:pPr>
    </w:p>
    <w:p w:rsidR="00405AAE" w:rsidRDefault="00EB02E5" w:rsidP="00405AAE">
      <w:pPr>
        <w:rPr>
          <w:b/>
          <w:bCs/>
        </w:rPr>
      </w:pPr>
      <w:r>
        <w:rPr>
          <w:rFonts w:hint="cs"/>
          <w:b/>
          <w:bCs/>
          <w:cs/>
        </w:rPr>
        <w:t>11</w:t>
      </w:r>
      <w:r w:rsidR="00405AAE" w:rsidRPr="00405AAE">
        <w:rPr>
          <w:rFonts w:hint="cs"/>
          <w:b/>
          <w:bCs/>
          <w:cs/>
        </w:rPr>
        <w:t>. ประโย</w:t>
      </w:r>
      <w:r w:rsidR="00796133">
        <w:rPr>
          <w:rFonts w:hint="cs"/>
          <w:b/>
          <w:bCs/>
          <w:cs/>
        </w:rPr>
        <w:t>ช</w:t>
      </w:r>
      <w:r w:rsidR="00405AAE" w:rsidRPr="00405AAE">
        <w:rPr>
          <w:rFonts w:hint="cs"/>
          <w:b/>
          <w:bCs/>
          <w:cs/>
        </w:rPr>
        <w:t>น์ที่ได้รับ</w:t>
      </w:r>
    </w:p>
    <w:p w:rsidR="00405AAE" w:rsidRDefault="00405AAE" w:rsidP="00405AAE">
      <w:pPr>
        <w:ind w:left="709" w:hanging="425"/>
      </w:pPr>
      <w:r w:rsidRPr="00405AAE">
        <w:rPr>
          <w:rFonts w:hint="cs"/>
          <w:cs/>
        </w:rPr>
        <w:t>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......</w:t>
      </w:r>
    </w:p>
    <w:p w:rsidR="00405AAE" w:rsidRDefault="00405AAE" w:rsidP="00405AAE">
      <w:pPr>
        <w:ind w:left="709" w:hanging="425"/>
      </w:pPr>
      <w:r w:rsidRPr="00405AAE">
        <w:rPr>
          <w:rFonts w:hint="cs"/>
          <w:cs/>
        </w:rPr>
        <w:t>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......</w:t>
      </w:r>
    </w:p>
    <w:p w:rsidR="00405AAE" w:rsidRDefault="00EB02E5" w:rsidP="00405AAE">
      <w:pPr>
        <w:rPr>
          <w:b/>
          <w:bCs/>
        </w:rPr>
      </w:pPr>
      <w:r>
        <w:rPr>
          <w:rFonts w:hint="cs"/>
          <w:b/>
          <w:bCs/>
          <w:cs/>
        </w:rPr>
        <w:t>12</w:t>
      </w:r>
      <w:r w:rsidR="00405AAE" w:rsidRPr="00405AAE">
        <w:rPr>
          <w:rFonts w:hint="cs"/>
          <w:b/>
          <w:bCs/>
          <w:cs/>
        </w:rPr>
        <w:t xml:space="preserve">. </w:t>
      </w:r>
      <w:r w:rsidR="00405AAE" w:rsidRPr="00405AAE">
        <w:rPr>
          <w:b/>
          <w:bCs/>
          <w:cs/>
        </w:rPr>
        <w:t>ปัญหา</w:t>
      </w:r>
      <w:r w:rsidR="00405AAE" w:rsidRPr="00405AAE">
        <w:rPr>
          <w:rFonts w:hint="cs"/>
          <w:b/>
          <w:bCs/>
          <w:cs/>
        </w:rPr>
        <w:t xml:space="preserve"> </w:t>
      </w:r>
      <w:r w:rsidR="00405AAE" w:rsidRPr="00405AAE">
        <w:rPr>
          <w:b/>
          <w:bCs/>
          <w:cs/>
        </w:rPr>
        <w:t>อุปสรรค</w:t>
      </w:r>
      <w:r w:rsidR="00405AAE" w:rsidRPr="00405AAE">
        <w:rPr>
          <w:rFonts w:hint="cs"/>
          <w:b/>
          <w:bCs/>
          <w:cs/>
        </w:rPr>
        <w:t xml:space="preserve"> และข้อเสนอแนะ</w:t>
      </w:r>
    </w:p>
    <w:p w:rsidR="00405AAE" w:rsidRDefault="004D2AB7" w:rsidP="00405AAE">
      <w:pPr>
        <w:ind w:left="709" w:hanging="425"/>
        <w:rPr>
          <w:b/>
          <w:bCs/>
        </w:rPr>
      </w:pPr>
      <w:r>
        <w:rPr>
          <w:rFonts w:hint="cs"/>
          <w:b/>
          <w:bCs/>
          <w:cs/>
        </w:rPr>
        <w:t xml:space="preserve">  12</w:t>
      </w:r>
      <w:r w:rsidR="00405AAE">
        <w:rPr>
          <w:rFonts w:hint="cs"/>
          <w:b/>
          <w:bCs/>
          <w:cs/>
        </w:rPr>
        <w:t>.1 ปัญหา</w:t>
      </w:r>
    </w:p>
    <w:p w:rsidR="00405AAE" w:rsidRDefault="00405AAE" w:rsidP="00405AAE">
      <w:pPr>
        <w:ind w:left="709" w:hanging="425"/>
      </w:pPr>
      <w:r w:rsidRPr="00405AAE">
        <w:rPr>
          <w:rFonts w:hint="cs"/>
          <w:cs/>
        </w:rPr>
        <w:t xml:space="preserve">  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</w:t>
      </w:r>
    </w:p>
    <w:p w:rsidR="00405AAE" w:rsidRDefault="00405AAE" w:rsidP="00405AAE">
      <w:pPr>
        <w:ind w:left="709" w:hanging="425"/>
      </w:pPr>
      <w:r>
        <w:rPr>
          <w:rFonts w:hint="cs"/>
          <w:cs/>
        </w:rPr>
        <w:t xml:space="preserve">  </w:t>
      </w:r>
      <w:r w:rsidRPr="00405AAE">
        <w:rPr>
          <w:rFonts w:hint="cs"/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</w:t>
      </w:r>
    </w:p>
    <w:p w:rsidR="004D2AB7" w:rsidRDefault="004D2AB7" w:rsidP="004D2AB7">
      <w:pPr>
        <w:ind w:left="709" w:hanging="425"/>
        <w:rPr>
          <w:b/>
          <w:bCs/>
        </w:rPr>
      </w:pPr>
      <w:r>
        <w:rPr>
          <w:rFonts w:hint="cs"/>
          <w:b/>
          <w:bCs/>
          <w:cs/>
        </w:rPr>
        <w:t xml:space="preserve">  12.2 อุปสรรค</w:t>
      </w:r>
    </w:p>
    <w:p w:rsidR="004D2AB7" w:rsidRDefault="004D2AB7" w:rsidP="004D2AB7">
      <w:pPr>
        <w:ind w:left="709" w:hanging="425"/>
      </w:pPr>
      <w:r w:rsidRPr="00405AAE">
        <w:rPr>
          <w:rFonts w:hint="cs"/>
          <w:cs/>
        </w:rPr>
        <w:t xml:space="preserve">  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</w:t>
      </w:r>
    </w:p>
    <w:p w:rsidR="00EB02E5" w:rsidRPr="00405AAE" w:rsidRDefault="004D2AB7" w:rsidP="004D2AB7">
      <w:pPr>
        <w:ind w:left="709" w:hanging="425"/>
      </w:pPr>
      <w:r>
        <w:rPr>
          <w:rFonts w:hint="cs"/>
          <w:cs/>
        </w:rPr>
        <w:t xml:space="preserve">  </w:t>
      </w:r>
      <w:r w:rsidRPr="00405AAE">
        <w:rPr>
          <w:rFonts w:hint="cs"/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</w:t>
      </w:r>
    </w:p>
    <w:p w:rsidR="00405AAE" w:rsidRDefault="004D2AB7" w:rsidP="00405AAE">
      <w:pPr>
        <w:ind w:left="709" w:hanging="425"/>
        <w:rPr>
          <w:b/>
          <w:bCs/>
        </w:rPr>
      </w:pPr>
      <w:r>
        <w:rPr>
          <w:rFonts w:hint="cs"/>
          <w:b/>
          <w:bCs/>
          <w:cs/>
        </w:rPr>
        <w:t xml:space="preserve">  12</w:t>
      </w:r>
      <w:r w:rsidR="002E6B1F">
        <w:rPr>
          <w:rFonts w:hint="cs"/>
          <w:b/>
          <w:bCs/>
          <w:cs/>
        </w:rPr>
        <w:t>.3</w:t>
      </w:r>
      <w:r w:rsidR="00405AAE">
        <w:rPr>
          <w:rFonts w:hint="cs"/>
          <w:b/>
          <w:bCs/>
          <w:cs/>
        </w:rPr>
        <w:t xml:space="preserve"> ข้อเสนอแนะ</w:t>
      </w:r>
    </w:p>
    <w:p w:rsidR="00405AAE" w:rsidRDefault="00405AAE" w:rsidP="00405AAE">
      <w:pPr>
        <w:ind w:left="709" w:hanging="425"/>
      </w:pPr>
      <w:r>
        <w:rPr>
          <w:rFonts w:hint="cs"/>
          <w:b/>
          <w:bCs/>
          <w:cs/>
        </w:rPr>
        <w:t xml:space="preserve">  </w:t>
      </w:r>
      <w:r w:rsidRPr="00405AAE">
        <w:rPr>
          <w:rFonts w:hint="cs"/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</w:t>
      </w:r>
    </w:p>
    <w:p w:rsidR="00405AAE" w:rsidRDefault="00405AAE" w:rsidP="00405AAE">
      <w:pPr>
        <w:ind w:left="709" w:hanging="425"/>
      </w:pPr>
      <w:r>
        <w:rPr>
          <w:rFonts w:hint="cs"/>
          <w:cs/>
        </w:rPr>
        <w:t xml:space="preserve">  </w:t>
      </w:r>
      <w:r w:rsidRPr="00405AAE">
        <w:rPr>
          <w:rFonts w:hint="cs"/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 w:rsidRPr="00405AAE">
        <w:rPr>
          <w:rFonts w:hint="cs"/>
          <w:cs/>
        </w:rPr>
        <w:t>...</w:t>
      </w:r>
    </w:p>
    <w:p w:rsidR="00127542" w:rsidRPr="00F227BE" w:rsidRDefault="004D2AB7" w:rsidP="00F227BE">
      <w:pPr>
        <w:rPr>
          <w:b/>
          <w:bCs/>
        </w:rPr>
      </w:pPr>
      <w:r w:rsidRPr="00562D47">
        <w:rPr>
          <w:rFonts w:ascii="TH SarabunPSK" w:eastAsia="Calibri" w:hAnsi="TH SarabunPSK" w:cs="TH SarabunPSK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70B47A14" wp14:editId="56BC49E6">
            <wp:simplePos x="0" y="0"/>
            <wp:positionH relativeFrom="column">
              <wp:posOffset>89535</wp:posOffset>
            </wp:positionH>
            <wp:positionV relativeFrom="paragraph">
              <wp:posOffset>249555</wp:posOffset>
            </wp:positionV>
            <wp:extent cx="5640705" cy="3997325"/>
            <wp:effectExtent l="0" t="0" r="0" b="3175"/>
            <wp:wrapTight wrapText="bothSides">
              <wp:wrapPolygon edited="0">
                <wp:start x="0" y="0"/>
                <wp:lineTo x="0" y="21514"/>
                <wp:lineTo x="21520" y="21514"/>
                <wp:lineTo x="21520" y="0"/>
                <wp:lineTo x="0" y="0"/>
              </wp:wrapPolygon>
            </wp:wrapTight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cs/>
        </w:rPr>
        <w:t>13</w:t>
      </w:r>
      <w:r w:rsidR="00562D47" w:rsidRPr="00562D47">
        <w:rPr>
          <w:rFonts w:hint="cs"/>
          <w:b/>
          <w:bCs/>
          <w:cs/>
        </w:rPr>
        <w:t xml:space="preserve">. </w:t>
      </w:r>
      <w:r w:rsidR="00562D47">
        <w:rPr>
          <w:rFonts w:hint="cs"/>
          <w:b/>
          <w:bCs/>
          <w:cs/>
        </w:rPr>
        <w:t>สรุป</w:t>
      </w:r>
      <w:r w:rsidR="00562D47" w:rsidRPr="00562D47">
        <w:rPr>
          <w:rFonts w:hint="cs"/>
          <w:b/>
          <w:bCs/>
          <w:cs/>
        </w:rPr>
        <w:t>ผลการประเมินโครงการ</w:t>
      </w:r>
    </w:p>
    <w:p w:rsidR="00562D47" w:rsidRPr="00127542" w:rsidRDefault="00562D47" w:rsidP="00562D4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127542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(ต</w:t>
      </w:r>
      <w:r w:rsidRPr="00127542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ัวอย่าง)</w:t>
      </w:r>
    </w:p>
    <w:p w:rsidR="00562D47" w:rsidRPr="00127542" w:rsidRDefault="00562D47" w:rsidP="00562D47">
      <w:pPr>
        <w:pStyle w:val="a7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127542">
        <w:rPr>
          <w:rFonts w:ascii="TH SarabunPSK" w:hAnsi="TH SarabunPSK" w:cs="TH SarabunPSK" w:hint="cs"/>
          <w:sz w:val="28"/>
          <w:szCs w:val="28"/>
          <w:cs/>
        </w:rPr>
        <w:tab/>
        <w:t xml:space="preserve">ผู้เข้าร่วมโครงการปัจฉิมนิเทศนักศึกษาระดับปริญญาตรีสายเทคโนโลยีหรือสายปฏิบัติการ ประจำปีการศึกษา  2566 มีความพึงพอใจในภาพรวมระดับ </w:t>
      </w:r>
      <w:r w:rsidR="00127542" w:rsidRPr="00127542">
        <w:rPr>
          <w:rFonts w:ascii="TH SarabunPSK" w:hAnsi="TH SarabunPSK" w:cs="TH SarabunPSK" w:hint="cs"/>
          <w:sz w:val="28"/>
          <w:szCs w:val="28"/>
          <w:cs/>
        </w:rPr>
        <w:t>“ดีมาก” ที่คะแนนเฉลี่ย 4.53 คิดเป็นร้อยละ 86.8 โดยมีความพึงพอใจสูงสุดในระดับ “ดีมาก” ที่คะแนนเฉลี่ย 4.65 คิดเป็นร้อยละ 93.6 คือ ความพร้อมของเครื่องเสียงและอุปกรณ์ต่าง ๆ ที่ใช้ในการจัดโครงการ และมีความพึงพอใจน้อยที่สุดในระดับ “ปานกลาง” ที่คะแนนเฉลี่ย 4.35 คิดเป็นร้อยละ 68.8 คือ เนื้อหาเสวนา “พลิกโฉม สร้างใหม่ ก้าวไกลในยุคดิจิทัล” มีความชัดเจนและตรงประเด็น</w:t>
      </w:r>
    </w:p>
    <w:p w:rsidR="00A42CA2" w:rsidRDefault="00A42CA2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405AAE" w:rsidRDefault="00A42CA2" w:rsidP="0035267B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ภาพการดำเนินโครงการ</w:t>
      </w:r>
      <w:r w:rsidR="00F227BE">
        <w:rPr>
          <w:rFonts w:hint="cs"/>
          <w:b/>
          <w:bCs/>
          <w:cs/>
        </w:rPr>
        <w:t>.......................................................</w:t>
      </w:r>
    </w:p>
    <w:p w:rsidR="0035267B" w:rsidRDefault="0035267B" w:rsidP="00405AAE">
      <w:pPr>
        <w:rPr>
          <w:b/>
          <w:bCs/>
        </w:rPr>
      </w:pPr>
    </w:p>
    <w:p w:rsidR="00714814" w:rsidRDefault="002541FC" w:rsidP="00405AAE">
      <w:pPr>
        <w:rPr>
          <w:b/>
          <w:bCs/>
        </w:rPr>
      </w:pPr>
      <w:r w:rsidRPr="002541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09C90" wp14:editId="688316DA">
                <wp:simplePos x="0" y="0"/>
                <wp:positionH relativeFrom="margin">
                  <wp:posOffset>807085</wp:posOffset>
                </wp:positionH>
                <wp:positionV relativeFrom="margin">
                  <wp:posOffset>500157</wp:posOffset>
                </wp:positionV>
                <wp:extent cx="4120515" cy="2238375"/>
                <wp:effectExtent l="0" t="0" r="1333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FC" w:rsidRDefault="00254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3.55pt;margin-top:39.4pt;width:324.4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3JUwIAAGMEAAAOAAAAZHJzL2Uyb0RvYy54bWysVM2O0zAQviPxDpbvNGm2ZbtR09WySxHS&#10;8iMtPIDrOI2F4wm2t8lyW4QEPAYHxIkLp+zb5FEYO91S/i6IHKwZj/35m29mMj9uK0U2wlgJOqPj&#10;UUyJ0BxyqdcZfflieW9GiXVM50yBFhm9EpYeL+7emTd1KhIoQeXCEATRNm3qjJbO1WkUWV6KitkR&#10;1EJjsABTMYeuWUe5YQ2iVypK4vh+1IDJawNcWIu7Z0OQLgJ+UQjunhWFFY6ojCI3F1YT1pVfo8Wc&#10;pWvD6lLyLQ32DywqJjU+uoM6Y46RSyN/g6okN2ChcCMOVQRFIbkIOWA24/iXbC5KVouQC4pj651M&#10;9v/B8qeb54bIPKMH8SElmlVYpL677rvP/c2Hvvvad+/77m1/8zHY7/ruS99967tPJPHaNbVNEeKi&#10;RhDXPoAWeyDoYOtz4K8s0XBaMr0WJ8ZAUwqWI/exvxntXR1wrAdZNU8gRwrs0kEAagtTeWFRKoLo&#10;WMOrXd1E6wjHzck4iafjKSUcY0lyMDs4nIY3WHp7vTbWPRJQEW9k1GBjBHi2ObfO02Hp7RH/mgUl&#10;86VUKjhmvTpVhmwYNtEyfFv0n44pTZqMHk2T6aDAXyHi8P0JopIOp0HJKqOz3SGWet0e6jz0qmNS&#10;DTZSVnorpNduUNG1q3ZbmBXkVyipgaHrcUrRKMG8oaTBjs+ofX3JjKBEPdZYlqPxZOJHJDiT6WGC&#10;jtmPrPYjTHOEyqijZDBPXRgrL5iGEyxfIYOwvs4Dky1X7OSg93bq/Kjs++HUj3/D4jsAAAD//wMA&#10;UEsDBBQABgAIAAAAIQDEsr/X3wAAAAoBAAAPAAAAZHJzL2Rvd25yZXYueG1sTI/BTsMwEETvSPyD&#10;tUhcEHXSVHEIcSqEBIJbKVW5uvE2iYjtYLtp+HuWExxHO5p9r1rPZmAT+tA7KyFdJMDQNk73tpWw&#10;e3+6LYCFqKxWg7Mo4RsDrOvLi0qV2p3tG07b2DIasaFUEroYx5Lz0HRoVFi4ES3djs4bFSn6lmuv&#10;zjRuBr5Mkpwb1Vv60KkRHztsPrcnI6FYvUwf4TXb7Jv8ONzFGzE9f3kpr6/mh3tgEef4V4ZffEKH&#10;mpgO7mR1YAPlpUipKkEUpEAFIXKSO0hYZWkGvK74f4X6BwAA//8DAFBLAQItABQABgAIAAAAIQC2&#10;gziS/gAAAOEBAAATAAAAAAAAAAAAAAAAAAAAAABbQ29udGVudF9UeXBlc10ueG1sUEsBAi0AFAAG&#10;AAgAAAAhADj9If/WAAAAlAEAAAsAAAAAAAAAAAAAAAAALwEAAF9yZWxzLy5yZWxzUEsBAi0AFAAG&#10;AAgAAAAhAOeyTclTAgAAYwQAAA4AAAAAAAAAAAAAAAAALgIAAGRycy9lMm9Eb2MueG1sUEsBAi0A&#10;FAAGAAgAAAAhAMSyv9ffAAAACgEAAA8AAAAAAAAAAAAAAAAArQQAAGRycy9kb3ducmV2LnhtbFBL&#10;BQYAAAAABAAEAPMAAAC5BQAAAAA=&#10;">
                <v:textbox>
                  <w:txbxContent>
                    <w:p w:rsidR="002541FC" w:rsidRDefault="002541FC"/>
                  </w:txbxContent>
                </v:textbox>
                <w10:wrap anchorx="margin" anchory="margin"/>
              </v:shape>
            </w:pict>
          </mc:Fallback>
        </mc:AlternateContent>
      </w:r>
    </w:p>
    <w:p w:rsidR="00714814" w:rsidRDefault="00714814" w:rsidP="00405AAE">
      <w:pPr>
        <w:rPr>
          <w:b/>
          <w:bCs/>
        </w:rPr>
      </w:pPr>
    </w:p>
    <w:p w:rsidR="00714814" w:rsidRPr="00A42CA2" w:rsidRDefault="002541FC" w:rsidP="00405AAE">
      <w:pPr>
        <w:rPr>
          <w:b/>
          <w:bCs/>
        </w:rPr>
      </w:pPr>
      <w:r w:rsidRPr="002541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69112" wp14:editId="2D085DA5">
                <wp:simplePos x="0" y="0"/>
                <wp:positionH relativeFrom="column">
                  <wp:posOffset>1748155</wp:posOffset>
                </wp:positionH>
                <wp:positionV relativeFrom="paragraph">
                  <wp:posOffset>7928932</wp:posOffset>
                </wp:positionV>
                <wp:extent cx="2374265" cy="1403985"/>
                <wp:effectExtent l="0" t="0" r="635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FC" w:rsidRDefault="002541FC" w:rsidP="002541F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คำอธิบายภาพ.....................................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7.65pt;margin-top:624.3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TTgIAAD8EAAAOAAAAZHJzL2Uyb0RvYy54bWysU81uEzEQviPxDpbvZJNt0p9VN1VJCUIq&#10;P1LhARyvN2vh9RjbyW65FSEBj8EBceLCafs2+yiMnTQNcEP4YM14PJ/H33xzetbWiqyFdRJ0TkeD&#10;ISVCcyikXub0zev5o2NKnGe6YAq0yOm1cPRs+vDBaWMykUIFqhCWIIh2WWNyWnlvsiRxvBI1cwMw&#10;QmOwBFszj65dJoVlDaLXKkmHw8OkAVsYC1w4h6cXmyCdRvyyFNy/LEsnPFE5xdp83G3cF2FPpqcs&#10;W1pmKsm3ZbB/qKJmUuOjO6gL5hlZWfkXVC25BQelH3CoEyhLyUX8A/5mNPzjN1cVMyL+BclxZkeT&#10;+3+w/MX6lSWyyCk2SrMaW9R3N333rb/93Hc/+u5T333ob79E+2Pffe+7n333laSBuca4DAGuDEL4&#10;9jG0qIDIgjOXwN86omFWMb0U59ZCUwlWYOWjkJnspW5wXABZNM+hwBLYykMEaktbB1qRKILo2MHr&#10;XddE6wnHw/TgaJweTijhGBuNhwcnx5P4Bsvu0o11/qmAmgQjpxZlEeHZ+tL5UA7L7q6E1xwoWcyl&#10;UtGxy8VMWbJmKKF5XFv0364pTZqcnkzSSUTWEPKjumrpUeJK1sjxMKyQzrJAxxNdRNszqTY2VqL0&#10;lp9AyYYc3y7a2KRIXuBuAcU1EmZho2icQDQqsO8paVDNOXXvVswKStQzjaSfjMbjIP/ojCdHKTp2&#10;P7LYjzDNESqnnpKNOfNxZCId5hybM5eRtvtKtiWjSiOb24kKY7Dvx1v3cz/9BQAA//8DAFBLAwQU&#10;AAYACAAAACEAg0rAtOMAAAANAQAADwAAAGRycy9kb3ducmV2LnhtbEyPTU/DMAyG70j8h8hIXBBL&#10;F0rXlabT+Lpw2ygSR6/12kKTVE22FX495gRH+330+nG+mkwvjjT6zlkN81kEgmzl6s42GsrX5+sU&#10;hA9oa+ydJQ1f5GFVnJ/lmNXuZDd03IZGcIn1GWpoQxgyKX3VkkE/cwNZzvZuNBh4HBtZj3jictNL&#10;FUWJNNhZvtDiQA8tVZ/bg9HwfV8+rp+uwnyvwrt625iXsvpArS8vpvUdiEBT+IPhV5/VoWCnnTvY&#10;2oteg1rc3jDKgYrTBQhGknipQOx4FSfLFGSRy/9fFD8AAAD//wMAUEsBAi0AFAAGAAgAAAAhALaD&#10;OJL+AAAA4QEAABMAAAAAAAAAAAAAAAAAAAAAAFtDb250ZW50X1R5cGVzXS54bWxQSwECLQAUAAYA&#10;CAAAACEAOP0h/9YAAACUAQAACwAAAAAAAAAAAAAAAAAvAQAAX3JlbHMvLnJlbHNQSwECLQAUAAYA&#10;CAAAACEA8C7y004CAAA/BAAADgAAAAAAAAAAAAAAAAAuAgAAZHJzL2Uyb0RvYy54bWxQSwECLQAU&#10;AAYACAAAACEAg0rAtOMAAAANAQAADwAAAAAAAAAAAAAAAACoBAAAZHJzL2Rvd25yZXYueG1sUEsF&#10;BgAAAAAEAAQA8wAAALgFAAAAAA==&#10;" stroked="f">
                <v:textbox style="mso-fit-shape-to-text:t">
                  <w:txbxContent>
                    <w:p w:rsidR="002541FC" w:rsidRDefault="002541FC" w:rsidP="002541F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คำอธิบายภาพ.....................................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541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9292F" wp14:editId="3CFDAC8B">
                <wp:simplePos x="0" y="0"/>
                <wp:positionH relativeFrom="margin">
                  <wp:posOffset>813435</wp:posOffset>
                </wp:positionH>
                <wp:positionV relativeFrom="margin">
                  <wp:posOffset>6427792</wp:posOffset>
                </wp:positionV>
                <wp:extent cx="4120515" cy="2238375"/>
                <wp:effectExtent l="0" t="0" r="13335" b="285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FC" w:rsidRDefault="002541FC" w:rsidP="00254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05pt;margin-top:506.15pt;width:324.4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JWUwIAAGgEAAAOAAAAZHJzL2Uyb0RvYy54bWysVM2O0zAQviPxDpbvNG3asrvRpqulSxHS&#10;8iMtPIDrOI2F4wm226TcFiEBj8EBceLCKfs2eRTGTreUvwsiB2vGY3/+5puZnJ41pSIbYawEndLR&#10;YEiJ0BwyqVcpfflice+YEuuYzpgCLVK6FZaeze7eOa2rRMRQgMqEIQiibVJXKS2cq5IosrwQJbMD&#10;qITGYA6mZA5ds4oyw2pEL1UUD4f3oxpMVhngwlrcveiDdBbw81xw9yzPrXBEpRS5ubCasC79Gs1O&#10;WbIyrCok39Fg/8CiZFLjo3uoC+YYWRv5G1QpuQELuRtwKCPIc8lFyAGzGQ1/yeaqYJUIuaA4ttrL&#10;ZP8fLH+6eW6IzFI6pkSzEkvUtddd+7m7+dC1X7v2fde+7W4+Bvtd137p2m9d+4nEXrm6sgkCXFUI&#10;4ZoH0GAHBBVsdQn8lSUa5gXTK3FuDNSFYBkyH/mb0cHVHsd6kGX9BDKkwNYOAlCTm9LLikIRRMcK&#10;bvdVE40jHDcno3g4HU0p4RiL4/Hx+Gga3mDJ7fXKWPdIQEm8kVKDbRHg2ebSOk+HJbdH/GsWlMwW&#10;UqngmNVyrgzZMGyhRfh26D8dU5rUKT2ZxtNegb9CDMP3J4hSOpwFJcuUHu8PscTr9lBnoVMdk6q3&#10;kbLSOyG9dr2Krlk2oZr7+iwh26KyBvrWx1FFowDzhpIa2z6l9vWaGUGJeqyxOiejycTPSXAm06MY&#10;HXMYWR5GmOYIlVJHSW/OXZgtr5uGc6xiLoO+vtw9kx1lbOcg+270/Lwc+uHUjx/E7DsAAAD//wMA&#10;UEsDBBQABgAIAAAAIQDgVCWY4QAAAA0BAAAPAAAAZHJzL2Rvd25yZXYueG1sTI/NTsMwEITvSLyD&#10;tUhcEHV+qiSEOBVCAsGtFARXN3aTCHsdbDcNb89ygtvO7mj2m2azWMNm7cPoUEC6SoBp7JwasRfw&#10;9vpwXQELUaKSxqEW8K0DbNrzs0bWyp3wRc+72DMKwVBLAUOMU8156AZtZVi5SSPdDs5bGUn6nisv&#10;TxRuDc+SpOBWjkgfBjnp+0F3n7ujFVCtn+aP8Jxv37viYG7iVTk/fnkhLi+Wu1tgUS/xzwy/+IQO&#10;LTHt3RFVYIZ0VqVkpSFJsxwYWcqypHp7WuXFugLeNvx/i/YHAAD//wMAUEsBAi0AFAAGAAgAAAAh&#10;ALaDOJL+AAAA4QEAABMAAAAAAAAAAAAAAAAAAAAAAFtDb250ZW50X1R5cGVzXS54bWxQSwECLQAU&#10;AAYACAAAACEAOP0h/9YAAACUAQAACwAAAAAAAAAAAAAAAAAvAQAAX3JlbHMvLnJlbHNQSwECLQAU&#10;AAYACAAAACEAYEmyVlMCAABoBAAADgAAAAAAAAAAAAAAAAAuAgAAZHJzL2Uyb0RvYy54bWxQSwEC&#10;LQAUAAYACAAAACEA4FQlmOEAAAANAQAADwAAAAAAAAAAAAAAAACtBAAAZHJzL2Rvd25yZXYueG1s&#10;UEsFBgAAAAAEAAQA8wAAALsFAAAAAA==&#10;">
                <v:textbox>
                  <w:txbxContent>
                    <w:p w:rsidR="002541FC" w:rsidRDefault="002541FC" w:rsidP="002541FC"/>
                  </w:txbxContent>
                </v:textbox>
                <w10:wrap anchorx="margin" anchory="margin"/>
              </v:shape>
            </w:pict>
          </mc:Fallback>
        </mc:AlternateContent>
      </w:r>
      <w:r w:rsidRPr="002541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11A60" wp14:editId="72EDB275">
                <wp:simplePos x="0" y="0"/>
                <wp:positionH relativeFrom="column">
                  <wp:posOffset>1684020</wp:posOffset>
                </wp:positionH>
                <wp:positionV relativeFrom="paragraph">
                  <wp:posOffset>4978722</wp:posOffset>
                </wp:positionV>
                <wp:extent cx="2374265" cy="1403985"/>
                <wp:effectExtent l="0" t="0" r="63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FC" w:rsidRDefault="002541FC" w:rsidP="002541F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คำอธิบายภาพ.....................................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2.6pt;margin-top:392.0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gJUAIAAD8EAAAOAAAAZHJzL2Uyb0RvYy54bWysU81uEzEQviPxDpbvZJNtkrarbqrSEoRU&#10;fqTCAzheb9bC6zG2k91wK0ICHoMD4sSF0/Zt9lEYO2kb4IbwwZrxeD5//mbm5LStFVkL6yTonI4G&#10;Q0qE5lBIvczpm9fzR0eUOM90wRRokdONcPR09vDBSWMykUIFqhCWIIh2WWNyWnlvsiRxvBI1cwMw&#10;QmOwBFszj65dJoVlDaLXKkmHw2nSgC2MBS6cw9OLbZDOIn5ZCu5flqUTnqicIjcfdxv3RdiT2QnL&#10;lpaZSvIdDfYPLGomNT56B3XBPCMrK/+CqiW34KD0Aw51AmUpuYh/wN+Mhn/85qpiRsS/oDjO3Mnk&#10;/h8sf7F+ZYkscjqlRLMaS9R31333rb/53Hc/+u5T333ob75E+2Pffe+7n333laRBuca4DAGuDEL4&#10;9jG02AFRBWcugb91RMN5xfRSnFkLTSVYgcxHITPZS93iuACyaJ5DgRTYykMEaktbB1lRKILoWMHN&#10;XdVE6wnHw/TgcJxOJ5RwjI3Gw4Pjo0l8g2W36cY6/1RATYKRU4ttEeHZ+tL5QIdlt1fCaw6ULOZS&#10;qejY5eJcWbJm2ELzuHbov11TmjQ5PZ6kk4isIeTH7qqlxxZXss7p0TCskM6yIMcTXUTbM6m2NjJR&#10;eqdPkGQrjm8XbSzSQcgN2i2g2KBgFrYdjROIRgX2PSUNdnNO3bsVs4IS9Uyj6Mej8Ti0f3TGk8MU&#10;HbsfWexHmOYIlVNPydY893FkohzmDIszl1G2eyY7ytilUc3dRIUx2Pfjrfu5n/0CAAD//wMAUEsD&#10;BBQABgAIAAAAIQCPDmTE4QAAAAwBAAAPAAAAZHJzL2Rvd25yZXYueG1sTI9NT8MwDIbvSPyHyEhc&#10;EEtaoIzSdBofu3DbKBLHrPHaQuNUTbYVfj3mBDdb76PXj4vF5HpxwDF0njQkMwUCqfa2o0ZD9bq6&#10;nIMI0ZA1vSfU8IUBFuXpSWFy64+0xsMmNoJLKORGQxvjkEsZ6hadCTM/IHG286MzkdexkXY0Ry53&#10;vUyVyqQzHfGF1gz42GL9udk7Dd8P1dPy+SImuzS+p29r91LVH0br87NpeQ8i4hT/YPjVZ3Uo2Wnr&#10;92SD6DWk2U3KqIbb+XUCgons6o6HLaNKcSbLQv5/ovwBAAD//wMAUEsBAi0AFAAGAAgAAAAhALaD&#10;OJL+AAAA4QEAABMAAAAAAAAAAAAAAAAAAAAAAFtDb250ZW50X1R5cGVzXS54bWxQSwECLQAUAAYA&#10;CAAAACEAOP0h/9YAAACUAQAACwAAAAAAAAAAAAAAAAAvAQAAX3JlbHMvLnJlbHNQSwECLQAUAAYA&#10;CAAAACEAW2eICVACAAA/BAAADgAAAAAAAAAAAAAAAAAuAgAAZHJzL2Uyb0RvYy54bWxQSwECLQAU&#10;AAYACAAAACEAjw5kxOEAAAAMAQAADwAAAAAAAAAAAAAAAACqBAAAZHJzL2Rvd25yZXYueG1sUEsF&#10;BgAAAAAEAAQA8wAAALgFAAAAAA==&#10;" stroked="f">
                <v:textbox style="mso-fit-shape-to-text:t">
                  <w:txbxContent>
                    <w:p w:rsidR="002541FC" w:rsidRDefault="002541FC" w:rsidP="002541F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คำอธิบายภาพ.....................................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541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E42DC3" wp14:editId="03BC640A">
                <wp:simplePos x="0" y="0"/>
                <wp:positionH relativeFrom="margin">
                  <wp:posOffset>810895</wp:posOffset>
                </wp:positionH>
                <wp:positionV relativeFrom="margin">
                  <wp:posOffset>3390578</wp:posOffset>
                </wp:positionV>
                <wp:extent cx="4120515" cy="2238375"/>
                <wp:effectExtent l="0" t="0" r="1333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FC" w:rsidRDefault="002541FC" w:rsidP="00254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.85pt;margin-top:266.95pt;width:324.45pt;height:17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P8UwIAAGgEAAAOAAAAZHJzL2Uyb0RvYy54bWysVM2O0zAQviPxDpbvbNpsy3ajpqulyyKk&#10;5UdaeADXcRoLxxNst0m5gZCAx+CAOHHhlH2bPApjp9uNgBMiB2vGY3/+5puZzM+aUpGtMFaCTun4&#10;aESJ0Bwyqdcpff3q8sGMEuuYzpgCLVK6E5aeLe7fm9dVImIoQGXCEATRNqmrlBbOVUkUWV6Iktkj&#10;qITGYA6mZA5ds44yw2pEL1UUj0YPoxpMVhngwlrcveiDdBHw81xw9yLPrXBEpRS5ubCasK78Gi3m&#10;LFkbVhWS72mwf2BRMqnx0QPUBXOMbIz8A6qU3ICF3B1xKCPIc8lFyAGzGY9+y+a6YJUIuaA4tjrI&#10;ZP8fLH++fWmIzLB2lGhWYom69n3XfutuPnftj6791LUfupsvwf7Ytd+79mfXfiWxV66ubIIA1xVC&#10;uOYRNB7Fq2CrK+BvLNGwLJhei3NjoC4Ey5D52N+MBld7HOtBVvUzyJAC2zgIQE1uSg+IQhFExwru&#10;DlUTjSMcNyfjeDQdTynhGIvj49nxyTS8wZLb65Wx7omAkngjpQbbIsCz7ZV1ng5Lbo8E+qBkdimV&#10;Co5Zr5bKkC3DFroM3x7dDo8pTeqUnk7jaa/AMGaHEKPw/Q2ilA5nQckypbPDIZZ43R7rLHSqY1L1&#10;NlJWei+k165X0TWrJlRz4h/wIq8g26GyBvrWx1FFowDzjpIa2z6l9u2GGUGJeqqxOqfjycTPSXAm&#10;05MYHTOMrIYRpjlCpdRR0ptLF2bL66bhHKuYy6DvHZM9ZWznIPt+9Py8DP1w6u4HsfgFAAD//wMA&#10;UEsDBBQABgAIAAAAIQADQKkb4AAAAAsBAAAPAAAAZHJzL2Rvd25yZXYueG1sTI/BTsMwEETvSPyD&#10;tUhcEHVoip2GOBVCAsENCoKrG2+TiNgOtpuGv2c5wXG0T29mq81sBzZhiL13Cq4WGTB0jTe9axW8&#10;vd5fFsBi0s7owTtU8I0RNvXpSaVL44/uBadtahlJXCy1gi6lseQ8Nh1aHRd+REe3vQ9WJ4qh5Sbo&#10;I8ntwJdZJrjVvaOGTo9412HzuT1YBcXqcfqIT/nzeyP2wzpdyOnhKyh1fjbf3gBLOKc/GH7n03So&#10;adPOH5yJbKC8lJJQBdd5vgZGhJRCANuRvhAr4HXF//9Q/wAAAP//AwBQSwECLQAUAAYACAAAACEA&#10;toM4kv4AAADhAQAAEwAAAAAAAAAAAAAAAAAAAAAAW0NvbnRlbnRfVHlwZXNdLnhtbFBLAQItABQA&#10;BgAIAAAAIQA4/SH/1gAAAJQBAAALAAAAAAAAAAAAAAAAAC8BAABfcmVscy8ucmVsc1BLAQItABQA&#10;BgAIAAAAIQCZLCP8UwIAAGgEAAAOAAAAAAAAAAAAAAAAAC4CAABkcnMvZTJvRG9jLnhtbFBLAQIt&#10;ABQABgAIAAAAIQADQKkb4AAAAAsBAAAPAAAAAAAAAAAAAAAAAK0EAABkcnMvZG93bnJldi54bWxQ&#10;SwUGAAAAAAQABADzAAAAugUAAAAA&#10;">
                <v:textbox>
                  <w:txbxContent>
                    <w:p w:rsidR="002541FC" w:rsidRDefault="002541FC" w:rsidP="002541FC"/>
                  </w:txbxContent>
                </v:textbox>
                <w10:wrap anchorx="margin" anchory="margin"/>
              </v:shape>
            </w:pict>
          </mc:Fallback>
        </mc:AlternateContent>
      </w:r>
      <w:r w:rsidRPr="002541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51316" wp14:editId="1BAA3166">
                <wp:simplePos x="0" y="0"/>
                <wp:positionH relativeFrom="column">
                  <wp:posOffset>1716100</wp:posOffset>
                </wp:positionH>
                <wp:positionV relativeFrom="paragraph">
                  <wp:posOffset>1994535</wp:posOffset>
                </wp:positionV>
                <wp:extent cx="2374265" cy="1403985"/>
                <wp:effectExtent l="0" t="0" r="63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FC" w:rsidRDefault="002541F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คำอธิบายภาพ.....................................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5.15pt;margin-top:157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5i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xJZrVWKK+u+67b/3N57770Xef+u5Df/Ml2h/77nvf/ey7ryQNyjXGZQhwZRDC&#10;t4+hxQ6IKjhzCfytIxrOK6aX4sxaaCrBCmQ+DJnJXuoWxwWQRfMcCqTAVh4iUFvaOsiKQhFExwpu&#10;7qomWk84HqaHx6P0COlzjA1Hg8PpZBzfYNlturHOPxVQk2Dk1GJbRHi2vnQ+0GHZ7ZXwmgMli7lU&#10;Kjp2uThXlqwZttA8rh36b9eUJk1Op+N0HJE1hPzYXbX02OJK1jmdDMIK6SwLcjzRRbQ9k2prIxOl&#10;d/oESbbi+HbR7oqE94N2Cyg2KJiFbUfjBKJRgX1PSYPdnFP3bsWsoEQ90yj6dDgahfaPzmh8nKJj&#10;9yOL/QjTHKFy6inZmuc+jkyUw5xhceYyynbPZEcZuzSquZuoMAb7frx1P/ezXwAAAP//AwBQSwME&#10;FAAGAAgAAAAhAFB7IFHiAAAACwEAAA8AAABkcnMvZG93bnJldi54bWxMj8tOwzAQRfdI/IM1SGxQ&#10;68RJCwqZVOW1Ydc2SCyniZsE4nEUu23g6zErWI7u0b1n8tVkenHSo+ssI8TzCITmytYdNwjl7mV2&#10;B8J54pp6yxrhSztYFZcXOWW1PfNGn7a+EaGEXUYIrfdDJqWrWm3Ize2gOWQHOxry4RwbWY90DuWm&#10;lyqKltJQx2GhpUE/trr63B4NwvdD+bR+vvHxQfl39bYxr2X1QYjXV9P6HoTXk/+D4Vc/qEMRnPb2&#10;yLUTPYK6jZKAIiRxGoMIxDJNFYg9wiJZKJBFLv//UPwAAAD//wMAUEsBAi0AFAAGAAgAAAAhALaD&#10;OJL+AAAA4QEAABMAAAAAAAAAAAAAAAAAAAAAAFtDb250ZW50X1R5cGVzXS54bWxQSwECLQAUAAYA&#10;CAAAACEAOP0h/9YAAACUAQAACwAAAAAAAAAAAAAAAAAvAQAAX3JlbHMvLnJlbHNQSwECLQAUAAYA&#10;CAAAACEA12CuYk8CAAA/BAAADgAAAAAAAAAAAAAAAAAuAgAAZHJzL2Uyb0RvYy54bWxQSwECLQAU&#10;AAYACAAAACEAUHsgUeIAAAALAQAADwAAAAAAAAAAAAAAAACpBAAAZHJzL2Rvd25yZXYueG1sUEsF&#10;BgAAAAAEAAQA8wAAALgFAAAAAA==&#10;" stroked="f">
                <v:textbox style="mso-fit-shape-to-text:t">
                  <w:txbxContent>
                    <w:p w:rsidR="002541FC" w:rsidRDefault="002541F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คำอธิบายภาพ.....................................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814" w:rsidRPr="00A42CA2" w:rsidSect="00DC1FBA">
      <w:pgSz w:w="11907" w:h="16840" w:code="9"/>
      <w:pgMar w:top="1418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08"/>
    <w:rsid w:val="0000073B"/>
    <w:rsid w:val="00127542"/>
    <w:rsid w:val="002541FC"/>
    <w:rsid w:val="0026272F"/>
    <w:rsid w:val="002E6B1F"/>
    <w:rsid w:val="0035267B"/>
    <w:rsid w:val="00405AAE"/>
    <w:rsid w:val="004D2AB7"/>
    <w:rsid w:val="00505512"/>
    <w:rsid w:val="00562D47"/>
    <w:rsid w:val="005C4EB5"/>
    <w:rsid w:val="006119BF"/>
    <w:rsid w:val="00714814"/>
    <w:rsid w:val="00796133"/>
    <w:rsid w:val="007C5F1D"/>
    <w:rsid w:val="008D1C08"/>
    <w:rsid w:val="00A42CA2"/>
    <w:rsid w:val="00C85BEC"/>
    <w:rsid w:val="00CE7402"/>
    <w:rsid w:val="00DC1FBA"/>
    <w:rsid w:val="00EB02E5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6272F"/>
    <w:pPr>
      <w:framePr w:w="7920" w:h="1980" w:hRule="exact" w:hSpace="180" w:wrap="auto" w:hAnchor="page" w:xAlign="center" w:yAlign="bottom"/>
      <w:ind w:left="2880"/>
    </w:pPr>
    <w:rPr>
      <w:rFonts w:ascii="TH SarabunPSK" w:eastAsiaTheme="majorEastAsia" w:hAnsi="TH SarabunPSK" w:cstheme="majorBidi"/>
      <w:b/>
      <w:sz w:val="36"/>
      <w:szCs w:val="30"/>
    </w:rPr>
  </w:style>
  <w:style w:type="table" w:styleId="a4">
    <w:name w:val="Table Grid"/>
    <w:basedOn w:val="a1"/>
    <w:uiPriority w:val="59"/>
    <w:rsid w:val="0071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267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267B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562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6272F"/>
    <w:pPr>
      <w:framePr w:w="7920" w:h="1980" w:hRule="exact" w:hSpace="180" w:wrap="auto" w:hAnchor="page" w:xAlign="center" w:yAlign="bottom"/>
      <w:ind w:left="2880"/>
    </w:pPr>
    <w:rPr>
      <w:rFonts w:ascii="TH SarabunPSK" w:eastAsiaTheme="majorEastAsia" w:hAnsi="TH SarabunPSK" w:cstheme="majorBidi"/>
      <w:b/>
      <w:sz w:val="36"/>
      <w:szCs w:val="30"/>
    </w:rPr>
  </w:style>
  <w:style w:type="table" w:styleId="a4">
    <w:name w:val="Table Grid"/>
    <w:basedOn w:val="a1"/>
    <w:uiPriority w:val="59"/>
    <w:rsid w:val="0071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267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267B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562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2024-10-04T03:48:00Z</cp:lastPrinted>
  <dcterms:created xsi:type="dcterms:W3CDTF">2024-11-01T09:13:00Z</dcterms:created>
  <dcterms:modified xsi:type="dcterms:W3CDTF">2024-11-01T09:13:00Z</dcterms:modified>
</cp:coreProperties>
</file>